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E233" w14:textId="2017EDA6" w:rsidR="00C276DF" w:rsidRPr="00C276DF" w:rsidRDefault="00C276DF" w:rsidP="00C276DF">
      <w:pPr>
        <w:jc w:val="center"/>
        <w:rPr>
          <w:rFonts w:eastAsia="Times New Roman"/>
          <w:sz w:val="48"/>
          <w:szCs w:val="48"/>
        </w:rPr>
      </w:pPr>
      <w:r w:rsidRPr="00C276DF">
        <w:rPr>
          <w:rFonts w:eastAsia="Times New Roman"/>
          <w:sz w:val="48"/>
          <w:szCs w:val="48"/>
        </w:rPr>
        <w:t xml:space="preserve">Dying </w:t>
      </w:r>
      <w:r>
        <w:rPr>
          <w:rFonts w:eastAsia="Times New Roman"/>
          <w:sz w:val="48"/>
          <w:szCs w:val="48"/>
        </w:rPr>
        <w:t>B</w:t>
      </w:r>
      <w:r w:rsidRPr="00C276DF">
        <w:rPr>
          <w:rFonts w:eastAsia="Times New Roman"/>
          <w:sz w:val="48"/>
          <w:szCs w:val="48"/>
        </w:rPr>
        <w:t>efore Retiring</w:t>
      </w:r>
    </w:p>
    <w:p w14:paraId="399BFF93" w14:textId="77777777" w:rsidR="00C276DF" w:rsidRDefault="00C276DF" w:rsidP="00C276DF">
      <w:pPr>
        <w:rPr>
          <w:rFonts w:eastAsia="Times New Roman"/>
        </w:rPr>
      </w:pPr>
    </w:p>
    <w:p w14:paraId="40073FDB" w14:textId="009D64F1" w:rsidR="00C276DF" w:rsidRPr="00C276DF" w:rsidRDefault="00C276DF" w:rsidP="00C276DF">
      <w:pPr>
        <w:rPr>
          <w:rFonts w:eastAsia="Times New Roman"/>
          <w:sz w:val="32"/>
          <w:szCs w:val="32"/>
        </w:rPr>
      </w:pPr>
      <w:r w:rsidRPr="00C276DF">
        <w:rPr>
          <w:rFonts w:eastAsia="Times New Roman"/>
          <w:sz w:val="32"/>
          <w:szCs w:val="32"/>
        </w:rPr>
        <w:t xml:space="preserve">In all cases your </w:t>
      </w:r>
      <w:r w:rsidRPr="00C276DF">
        <w:rPr>
          <w:rFonts w:eastAsia="Times New Roman"/>
          <w:sz w:val="32"/>
          <w:szCs w:val="32"/>
        </w:rPr>
        <w:t>beneficiary(</w:t>
      </w:r>
      <w:proofErr w:type="spellStart"/>
      <w:r w:rsidRPr="00C276DF">
        <w:rPr>
          <w:rFonts w:eastAsia="Times New Roman"/>
          <w:sz w:val="32"/>
          <w:szCs w:val="32"/>
        </w:rPr>
        <w:t>ies</w:t>
      </w:r>
      <w:proofErr w:type="spellEnd"/>
      <w:r w:rsidRPr="00C276DF">
        <w:rPr>
          <w:rFonts w:eastAsia="Times New Roman"/>
          <w:sz w:val="32"/>
          <w:szCs w:val="32"/>
        </w:rPr>
        <w:t xml:space="preserve">) would </w:t>
      </w:r>
      <w:r w:rsidRPr="00C276DF">
        <w:rPr>
          <w:rFonts w:eastAsia="Times New Roman"/>
          <w:sz w:val="32"/>
          <w:szCs w:val="32"/>
        </w:rPr>
        <w:t xml:space="preserve">receive </w:t>
      </w:r>
      <w:r w:rsidRPr="00C276DF">
        <w:rPr>
          <w:rFonts w:eastAsia="Times New Roman"/>
          <w:sz w:val="32"/>
          <w:szCs w:val="32"/>
        </w:rPr>
        <w:t>the Ordinary death benefit available after 3 years of membership which is 3 times the salary plus contributions and interest. </w:t>
      </w:r>
    </w:p>
    <w:p w14:paraId="06132F3C" w14:textId="77777777" w:rsidR="0025243A" w:rsidRDefault="0025243A"/>
    <w:sectPr w:rsidR="0025243A" w:rsidSect="00C2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DF"/>
    <w:rsid w:val="00035B42"/>
    <w:rsid w:val="00162047"/>
    <w:rsid w:val="0025243A"/>
    <w:rsid w:val="004A3D3E"/>
    <w:rsid w:val="005166A1"/>
    <w:rsid w:val="00BF6E58"/>
    <w:rsid w:val="00C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6D24"/>
  <w15:chartTrackingRefBased/>
  <w15:docId w15:val="{98213F2F-5959-471D-9E53-2CADB5A9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6DF"/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D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D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D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D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D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D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TWU Filesync</dc:creator>
  <cp:keywords/>
  <dc:description/>
  <cp:lastModifiedBy>TWU Filesync</cp:lastModifiedBy>
  <cp:revision>1</cp:revision>
  <dcterms:created xsi:type="dcterms:W3CDTF">2024-03-01T11:05:00Z</dcterms:created>
  <dcterms:modified xsi:type="dcterms:W3CDTF">2024-03-01T11:11:00Z</dcterms:modified>
</cp:coreProperties>
</file>